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327BE4" w14:textId="77777777" w:rsidR="0074436D" w:rsidRDefault="0074436D" w:rsidP="0074436D">
      <w:pPr>
        <w:widowControl w:val="0"/>
        <w:autoSpaceDE w:val="0"/>
        <w:autoSpaceDN w:val="0"/>
        <w:adjustRightInd w:val="0"/>
        <w:jc w:val="center"/>
        <w:rPr>
          <w:rFonts w:ascii="Arial" w:hAnsi="Arial" w:cs="Arial"/>
          <w:sz w:val="32"/>
          <w:szCs w:val="32"/>
        </w:rPr>
      </w:pPr>
      <w:r>
        <w:rPr>
          <w:rFonts w:ascii="Arial" w:hAnsi="Arial" w:cs="Arial"/>
          <w:b/>
          <w:bCs/>
          <w:sz w:val="32"/>
          <w:szCs w:val="32"/>
        </w:rPr>
        <w:t>Verteilte Philosophen</w:t>
      </w:r>
    </w:p>
    <w:p w14:paraId="17C7BD8F" w14:textId="77777777" w:rsidR="0074436D" w:rsidRDefault="0074436D" w:rsidP="0074436D">
      <w:pPr>
        <w:widowControl w:val="0"/>
        <w:autoSpaceDE w:val="0"/>
        <w:autoSpaceDN w:val="0"/>
        <w:adjustRightInd w:val="0"/>
        <w:jc w:val="center"/>
        <w:rPr>
          <w:rFonts w:ascii="Arial" w:hAnsi="Arial" w:cs="Arial"/>
        </w:rPr>
      </w:pPr>
      <w:r>
        <w:rPr>
          <w:rFonts w:ascii="Arial" w:hAnsi="Arial" w:cs="Arial"/>
          <w:b/>
          <w:bCs/>
        </w:rPr>
        <w:t>von Elvira Hauer, Michael Freiwald</w:t>
      </w:r>
    </w:p>
    <w:p w14:paraId="64BFE7B8" w14:textId="77777777" w:rsidR="0074436D" w:rsidRDefault="0074436D" w:rsidP="0074436D">
      <w:pPr>
        <w:widowControl w:val="0"/>
        <w:autoSpaceDE w:val="0"/>
        <w:autoSpaceDN w:val="0"/>
        <w:adjustRightInd w:val="0"/>
        <w:rPr>
          <w:rFonts w:ascii="Arial" w:hAnsi="Arial" w:cs="Arial"/>
        </w:rPr>
      </w:pPr>
    </w:p>
    <w:p w14:paraId="312976B4" w14:textId="77777777" w:rsidR="0074436D" w:rsidRDefault="0074436D" w:rsidP="0074436D">
      <w:pPr>
        <w:widowControl w:val="0"/>
        <w:autoSpaceDE w:val="0"/>
        <w:autoSpaceDN w:val="0"/>
        <w:adjustRightInd w:val="0"/>
        <w:rPr>
          <w:rFonts w:ascii="Arial" w:hAnsi="Arial" w:cs="Arial"/>
        </w:rPr>
      </w:pPr>
      <w:r>
        <w:rPr>
          <w:rFonts w:ascii="Arial" w:hAnsi="Arial" w:cs="Arial"/>
        </w:rPr>
        <w:t>Wir entschieden uns für eine komplett Dezentrale Lösung.</w:t>
      </w:r>
    </w:p>
    <w:p w14:paraId="1EBBB0B5" w14:textId="77777777" w:rsidR="0074436D" w:rsidRDefault="0074436D" w:rsidP="0074436D">
      <w:pPr>
        <w:widowControl w:val="0"/>
        <w:autoSpaceDE w:val="0"/>
        <w:autoSpaceDN w:val="0"/>
        <w:adjustRightInd w:val="0"/>
        <w:rPr>
          <w:rFonts w:ascii="Arial" w:hAnsi="Arial" w:cs="Arial"/>
        </w:rPr>
      </w:pPr>
    </w:p>
    <w:p w14:paraId="2176D703" w14:textId="77777777" w:rsidR="0074436D" w:rsidRDefault="0074436D" w:rsidP="0074436D">
      <w:pPr>
        <w:widowControl w:val="0"/>
        <w:autoSpaceDE w:val="0"/>
        <w:autoSpaceDN w:val="0"/>
        <w:adjustRightInd w:val="0"/>
        <w:rPr>
          <w:rFonts w:ascii="Arial" w:hAnsi="Arial" w:cs="Arial"/>
        </w:rPr>
      </w:pPr>
      <w:r>
        <w:rPr>
          <w:rFonts w:ascii="Arial" w:hAnsi="Arial" w:cs="Arial"/>
        </w:rPr>
        <w:t>Unsere Clients mit den Tischteilstücken sind in einem Ring angeordnet.</w:t>
      </w:r>
    </w:p>
    <w:p w14:paraId="67235DF6" w14:textId="77777777" w:rsidR="0074436D" w:rsidRDefault="0074436D" w:rsidP="0074436D">
      <w:pPr>
        <w:widowControl w:val="0"/>
        <w:autoSpaceDE w:val="0"/>
        <w:autoSpaceDN w:val="0"/>
        <w:adjustRightInd w:val="0"/>
        <w:rPr>
          <w:rFonts w:ascii="Arial" w:hAnsi="Arial" w:cs="Arial"/>
        </w:rPr>
      </w:pPr>
      <w:r>
        <w:rPr>
          <w:rFonts w:ascii="Arial" w:hAnsi="Arial" w:cs="Arial"/>
        </w:rPr>
        <w:t>Für den regulären Ablauf des Programms benötigen ein Client nur seinen direkten linken und rechten Nachbarn. (Falls ein Client ausfällt kennt er seinen übernächsten linken sowie rechten Nachbarn.)</w:t>
      </w:r>
      <w:r>
        <w:rPr>
          <w:rFonts w:ascii="Arial" w:hAnsi="Arial" w:cs="Arial"/>
        </w:rPr>
        <w:t xml:space="preserve"> Jeder Client muss greift aber immer nur auf seinen rechten Partner zu.</w:t>
      </w:r>
    </w:p>
    <w:p w14:paraId="52D89855" w14:textId="77777777" w:rsidR="0074436D" w:rsidRDefault="0074436D" w:rsidP="0074436D">
      <w:pPr>
        <w:widowControl w:val="0"/>
        <w:autoSpaceDE w:val="0"/>
        <w:autoSpaceDN w:val="0"/>
        <w:adjustRightInd w:val="0"/>
        <w:rPr>
          <w:rFonts w:ascii="Arial" w:hAnsi="Arial" w:cs="Arial"/>
        </w:rPr>
      </w:pPr>
    </w:p>
    <w:p w14:paraId="5A58D948" w14:textId="77777777" w:rsidR="0074436D" w:rsidRDefault="0074436D" w:rsidP="0074436D">
      <w:pPr>
        <w:widowControl w:val="0"/>
        <w:autoSpaceDE w:val="0"/>
        <w:autoSpaceDN w:val="0"/>
        <w:adjustRightInd w:val="0"/>
        <w:rPr>
          <w:rFonts w:ascii="Arial" w:hAnsi="Arial" w:cs="Arial"/>
        </w:rPr>
      </w:pPr>
      <w:r>
        <w:rPr>
          <w:rFonts w:ascii="Arial" w:hAnsi="Arial" w:cs="Arial"/>
        </w:rPr>
        <w:t xml:space="preserve">Zur Anmeldung in unserem System sendet ein Client, sobald er mit dem Aufbau einer Infrastruktur (erzeugen von Master zur Tisch verwalten sowie erzeugen der Plätze und Gabeln) fertig ist, drei Broadcast-Signale an einen festgelegten Port. </w:t>
      </w:r>
    </w:p>
    <w:p w14:paraId="1D948848" w14:textId="77777777" w:rsidR="0074436D" w:rsidRDefault="0074436D" w:rsidP="0074436D">
      <w:pPr>
        <w:widowControl w:val="0"/>
        <w:autoSpaceDE w:val="0"/>
        <w:autoSpaceDN w:val="0"/>
        <w:adjustRightInd w:val="0"/>
        <w:rPr>
          <w:rFonts w:ascii="Arial" w:hAnsi="Arial" w:cs="Arial"/>
        </w:rPr>
      </w:pPr>
      <w:r>
        <w:rPr>
          <w:rFonts w:ascii="Arial" w:hAnsi="Arial" w:cs="Arial"/>
        </w:rPr>
        <w:t xml:space="preserve">Wenn er in einem bestimmten Zeitraum </w:t>
      </w:r>
      <w:r>
        <w:rPr>
          <w:rFonts w:ascii="Arial" w:hAnsi="Arial" w:cs="Arial"/>
        </w:rPr>
        <w:t xml:space="preserve">eine </w:t>
      </w:r>
      <w:r>
        <w:rPr>
          <w:rFonts w:ascii="Arial" w:hAnsi="Arial" w:cs="Arial"/>
        </w:rPr>
        <w:t>Antwort erhält beginnt das eingliedern in das System.</w:t>
      </w:r>
    </w:p>
    <w:p w14:paraId="663D05ED" w14:textId="77777777" w:rsidR="0074436D" w:rsidRDefault="0074436D" w:rsidP="0074436D">
      <w:pPr>
        <w:widowControl w:val="0"/>
        <w:autoSpaceDE w:val="0"/>
        <w:autoSpaceDN w:val="0"/>
        <w:adjustRightInd w:val="0"/>
        <w:rPr>
          <w:rFonts w:ascii="Arial" w:hAnsi="Arial" w:cs="Arial"/>
        </w:rPr>
      </w:pPr>
    </w:p>
    <w:p w14:paraId="4E1931C9" w14:textId="77777777" w:rsidR="0074436D" w:rsidRDefault="0074436D" w:rsidP="0074436D">
      <w:pPr>
        <w:widowControl w:val="0"/>
        <w:autoSpaceDE w:val="0"/>
        <w:autoSpaceDN w:val="0"/>
        <w:adjustRightInd w:val="0"/>
        <w:rPr>
          <w:rFonts w:ascii="Arial" w:hAnsi="Arial" w:cs="Arial"/>
        </w:rPr>
      </w:pPr>
      <w:r w:rsidRPr="0074436D">
        <w:rPr>
          <w:rFonts w:ascii="Arial" w:hAnsi="Arial" w:cs="Arial"/>
        </w:rPr>
        <w:drawing>
          <wp:inline distT="0" distB="0" distL="0" distR="0" wp14:anchorId="1A63D86A" wp14:editId="03722118">
            <wp:extent cx="6488393" cy="4866640"/>
            <wp:effectExtent l="0" t="0" r="0" b="1016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94121" cy="4870936"/>
                    </a:xfrm>
                    <a:prstGeom prst="rect">
                      <a:avLst/>
                    </a:prstGeom>
                  </pic:spPr>
                </pic:pic>
              </a:graphicData>
            </a:graphic>
          </wp:inline>
        </w:drawing>
      </w:r>
    </w:p>
    <w:p w14:paraId="3797B9F2" w14:textId="77777777" w:rsidR="0074436D" w:rsidRDefault="0074436D" w:rsidP="0074436D">
      <w:pPr>
        <w:widowControl w:val="0"/>
        <w:autoSpaceDE w:val="0"/>
        <w:autoSpaceDN w:val="0"/>
        <w:adjustRightInd w:val="0"/>
        <w:rPr>
          <w:rFonts w:ascii="Arial" w:hAnsi="Arial" w:cs="Arial"/>
        </w:rPr>
      </w:pPr>
    </w:p>
    <w:p w14:paraId="52C54F28" w14:textId="77777777" w:rsidR="0074436D" w:rsidRDefault="0074436D" w:rsidP="0074436D">
      <w:pPr>
        <w:widowControl w:val="0"/>
        <w:autoSpaceDE w:val="0"/>
        <w:autoSpaceDN w:val="0"/>
        <w:adjustRightInd w:val="0"/>
        <w:rPr>
          <w:rFonts w:ascii="Arial" w:hAnsi="Arial" w:cs="Arial"/>
        </w:rPr>
      </w:pPr>
    </w:p>
    <w:p w14:paraId="767A8DFD" w14:textId="77777777" w:rsidR="0074436D" w:rsidRDefault="0074436D" w:rsidP="0074436D">
      <w:pPr>
        <w:widowControl w:val="0"/>
        <w:autoSpaceDE w:val="0"/>
        <w:autoSpaceDN w:val="0"/>
        <w:adjustRightInd w:val="0"/>
        <w:rPr>
          <w:rFonts w:ascii="Arial" w:hAnsi="Arial" w:cs="Arial"/>
        </w:rPr>
      </w:pPr>
      <w:r>
        <w:rPr>
          <w:rFonts w:ascii="Arial" w:hAnsi="Arial" w:cs="Arial"/>
          <w:u w:val="single"/>
        </w:rPr>
        <w:lastRenderedPageBreak/>
        <w:t>Broadcast-Server</w:t>
      </w:r>
    </w:p>
    <w:p w14:paraId="56A628A8" w14:textId="77777777" w:rsidR="0074436D" w:rsidRDefault="0074436D" w:rsidP="0074436D">
      <w:pPr>
        <w:widowControl w:val="0"/>
        <w:autoSpaceDE w:val="0"/>
        <w:autoSpaceDN w:val="0"/>
        <w:adjustRightInd w:val="0"/>
        <w:rPr>
          <w:rFonts w:ascii="Arial" w:hAnsi="Arial" w:cs="Arial"/>
        </w:rPr>
      </w:pPr>
    </w:p>
    <w:p w14:paraId="3F7297B6" w14:textId="77777777" w:rsidR="0074436D" w:rsidRDefault="0074436D" w:rsidP="0074436D">
      <w:pPr>
        <w:widowControl w:val="0"/>
        <w:autoSpaceDE w:val="0"/>
        <w:autoSpaceDN w:val="0"/>
        <w:adjustRightInd w:val="0"/>
        <w:rPr>
          <w:rFonts w:ascii="Arial" w:hAnsi="Arial" w:cs="Arial"/>
        </w:rPr>
      </w:pPr>
      <w:r>
        <w:rPr>
          <w:rFonts w:ascii="Arial" w:hAnsi="Arial" w:cs="Arial"/>
        </w:rPr>
        <w:t>Stellt einen UDP-Server zur Verfügung, welcher auf Anfragen von Clients wartet, die sich mit ins Netzwerk einbinden wollen.</w:t>
      </w:r>
    </w:p>
    <w:p w14:paraId="2A33036D" w14:textId="77777777" w:rsidR="0074436D" w:rsidRDefault="0074436D" w:rsidP="0074436D">
      <w:pPr>
        <w:widowControl w:val="0"/>
        <w:autoSpaceDE w:val="0"/>
        <w:autoSpaceDN w:val="0"/>
        <w:adjustRightInd w:val="0"/>
        <w:rPr>
          <w:rFonts w:ascii="Arial" w:hAnsi="Arial" w:cs="Arial"/>
        </w:rPr>
      </w:pPr>
      <w:r>
        <w:rPr>
          <w:rFonts w:ascii="Arial" w:hAnsi="Arial" w:cs="Arial"/>
        </w:rPr>
        <w:t>Sobald ein Packet empfangen wurde, wird geprüft ob der Request von einem anderen Client gekommen ist, um auszuschließen, dass der Server nicht auf die Anfrage seines eigenen BroadcastSenders antwortet.</w:t>
      </w:r>
    </w:p>
    <w:p w14:paraId="02172C11" w14:textId="77777777" w:rsidR="0074436D" w:rsidRDefault="0074436D" w:rsidP="0074436D">
      <w:pPr>
        <w:widowControl w:val="0"/>
        <w:autoSpaceDE w:val="0"/>
        <w:autoSpaceDN w:val="0"/>
        <w:adjustRightInd w:val="0"/>
        <w:rPr>
          <w:rFonts w:ascii="Arial" w:hAnsi="Arial" w:cs="Arial"/>
        </w:rPr>
      </w:pPr>
      <w:r>
        <w:rPr>
          <w:rFonts w:ascii="Arial" w:hAnsi="Arial" w:cs="Arial"/>
        </w:rPr>
        <w:t>Anschließend schickt der Server einfach ein Packet zurück, womit bestätigt wird, dass der anfragende Client eine Verbindung aufbauen darf.</w:t>
      </w:r>
    </w:p>
    <w:p w14:paraId="4E0235E2" w14:textId="77777777" w:rsidR="0074436D" w:rsidRDefault="0074436D" w:rsidP="0074436D">
      <w:pPr>
        <w:widowControl w:val="0"/>
        <w:autoSpaceDE w:val="0"/>
        <w:autoSpaceDN w:val="0"/>
        <w:adjustRightInd w:val="0"/>
        <w:rPr>
          <w:rFonts w:ascii="Arial" w:hAnsi="Arial" w:cs="Arial"/>
        </w:rPr>
      </w:pPr>
    </w:p>
    <w:p w14:paraId="45D9F14D" w14:textId="77777777" w:rsidR="0074436D" w:rsidRDefault="0074436D" w:rsidP="0074436D">
      <w:pPr>
        <w:widowControl w:val="0"/>
        <w:autoSpaceDE w:val="0"/>
        <w:autoSpaceDN w:val="0"/>
        <w:adjustRightInd w:val="0"/>
        <w:rPr>
          <w:rFonts w:ascii="Arial" w:hAnsi="Arial" w:cs="Arial"/>
        </w:rPr>
      </w:pPr>
      <w:r>
        <w:rPr>
          <w:rFonts w:ascii="Arial" w:hAnsi="Arial" w:cs="Arial"/>
          <w:u w:val="single"/>
        </w:rPr>
        <w:t>Broadcast-Sender</w:t>
      </w:r>
    </w:p>
    <w:p w14:paraId="550AEB6A" w14:textId="77777777" w:rsidR="0074436D" w:rsidRDefault="0074436D" w:rsidP="0074436D">
      <w:pPr>
        <w:widowControl w:val="0"/>
        <w:autoSpaceDE w:val="0"/>
        <w:autoSpaceDN w:val="0"/>
        <w:adjustRightInd w:val="0"/>
        <w:rPr>
          <w:rFonts w:ascii="Arial" w:hAnsi="Arial" w:cs="Arial"/>
        </w:rPr>
      </w:pPr>
      <w:r>
        <w:rPr>
          <w:rFonts w:ascii="Arial" w:hAnsi="Arial" w:cs="Arial"/>
        </w:rPr>
        <w:t>Der BroadcastSender verschickt eine Broadcast-Nachricht mit der UUID des Clients und wartet anschließend eine bestimmte Zeit auf Antworten und sammelt alle ankommenden Nachrichten.</w:t>
      </w:r>
    </w:p>
    <w:p w14:paraId="1EF6368C" w14:textId="77777777" w:rsidR="0074436D" w:rsidRDefault="0074436D" w:rsidP="0074436D">
      <w:pPr>
        <w:widowControl w:val="0"/>
        <w:autoSpaceDE w:val="0"/>
        <w:autoSpaceDN w:val="0"/>
        <w:adjustRightInd w:val="0"/>
        <w:rPr>
          <w:rFonts w:ascii="Arial" w:hAnsi="Arial" w:cs="Arial"/>
        </w:rPr>
      </w:pPr>
      <w:r>
        <w:rPr>
          <w:rFonts w:ascii="Arial" w:hAnsi="Arial" w:cs="Arial"/>
        </w:rPr>
        <w:t>Nach dem die Zeit abgelaufen ist, gibt er eine Liste aller Clients zurück, die geantwortet haben, damit mit diesen Probiert werden kann, eine Verbindung einzugehen.</w:t>
      </w:r>
    </w:p>
    <w:p w14:paraId="6697680E" w14:textId="77777777" w:rsidR="0074436D" w:rsidRDefault="0074436D" w:rsidP="0074436D">
      <w:pPr>
        <w:widowControl w:val="0"/>
        <w:autoSpaceDE w:val="0"/>
        <w:autoSpaceDN w:val="0"/>
        <w:adjustRightInd w:val="0"/>
        <w:rPr>
          <w:rFonts w:ascii="Arial" w:hAnsi="Arial" w:cs="Arial"/>
        </w:rPr>
      </w:pPr>
    </w:p>
    <w:p w14:paraId="597FE110" w14:textId="77777777" w:rsidR="0074436D" w:rsidRDefault="0074436D" w:rsidP="0074436D">
      <w:pPr>
        <w:widowControl w:val="0"/>
        <w:autoSpaceDE w:val="0"/>
        <w:autoSpaceDN w:val="0"/>
        <w:adjustRightInd w:val="0"/>
        <w:rPr>
          <w:rFonts w:ascii="Arial" w:hAnsi="Arial" w:cs="Arial"/>
        </w:rPr>
      </w:pPr>
      <w:r>
        <w:rPr>
          <w:rFonts w:ascii="Arial" w:hAnsi="Arial" w:cs="Arial"/>
          <w:u w:val="single"/>
        </w:rPr>
        <w:t>Registry</w:t>
      </w:r>
    </w:p>
    <w:p w14:paraId="19EA05F2" w14:textId="77777777" w:rsidR="0074436D" w:rsidRDefault="0074436D" w:rsidP="0074436D">
      <w:pPr>
        <w:widowControl w:val="0"/>
        <w:autoSpaceDE w:val="0"/>
        <w:autoSpaceDN w:val="0"/>
        <w:adjustRightInd w:val="0"/>
        <w:rPr>
          <w:rFonts w:ascii="Arial" w:hAnsi="Arial" w:cs="Arial"/>
        </w:rPr>
      </w:pPr>
      <w:r>
        <w:rPr>
          <w:rFonts w:ascii="Arial" w:hAnsi="Arial" w:cs="Arial"/>
        </w:rPr>
        <w:t>Stellt bindet den Client und Master in die lokale Registry</w:t>
      </w:r>
    </w:p>
    <w:p w14:paraId="41F2D44E" w14:textId="77777777" w:rsidR="0074436D" w:rsidRDefault="0074436D" w:rsidP="0074436D">
      <w:pPr>
        <w:widowControl w:val="0"/>
        <w:autoSpaceDE w:val="0"/>
        <w:autoSpaceDN w:val="0"/>
        <w:adjustRightInd w:val="0"/>
        <w:rPr>
          <w:rFonts w:ascii="Arial" w:hAnsi="Arial" w:cs="Arial"/>
        </w:rPr>
      </w:pPr>
    </w:p>
    <w:p w14:paraId="1BC78171" w14:textId="77777777" w:rsidR="0074436D" w:rsidRDefault="0074436D" w:rsidP="0074436D">
      <w:pPr>
        <w:widowControl w:val="0"/>
        <w:autoSpaceDE w:val="0"/>
        <w:autoSpaceDN w:val="0"/>
        <w:adjustRightInd w:val="0"/>
        <w:rPr>
          <w:rFonts w:ascii="Arial" w:hAnsi="Arial" w:cs="Arial"/>
        </w:rPr>
      </w:pPr>
      <w:r>
        <w:rPr>
          <w:rFonts w:ascii="Arial" w:hAnsi="Arial" w:cs="Arial"/>
          <w:u w:val="single"/>
        </w:rPr>
        <w:t>Client</w:t>
      </w:r>
    </w:p>
    <w:p w14:paraId="4FBD7C01" w14:textId="77777777" w:rsidR="0074436D" w:rsidRDefault="0074436D" w:rsidP="0074436D">
      <w:pPr>
        <w:widowControl w:val="0"/>
        <w:autoSpaceDE w:val="0"/>
        <w:autoSpaceDN w:val="0"/>
        <w:adjustRightInd w:val="0"/>
        <w:rPr>
          <w:rFonts w:ascii="Arial" w:hAnsi="Arial" w:cs="Arial"/>
        </w:rPr>
      </w:pPr>
      <w:r>
        <w:rPr>
          <w:rFonts w:ascii="Arial" w:hAnsi="Arial" w:cs="Arial"/>
        </w:rPr>
        <w:t>Der Client ist unsere Verbindung nach Außen zu allen anderen Clients.</w:t>
      </w:r>
    </w:p>
    <w:p w14:paraId="334B15CB" w14:textId="77777777" w:rsidR="0074436D" w:rsidRDefault="0074436D" w:rsidP="0074436D">
      <w:pPr>
        <w:widowControl w:val="0"/>
        <w:autoSpaceDE w:val="0"/>
        <w:autoSpaceDN w:val="0"/>
        <w:adjustRightInd w:val="0"/>
        <w:rPr>
          <w:rFonts w:ascii="Arial" w:hAnsi="Arial" w:cs="Arial"/>
        </w:rPr>
      </w:pPr>
    </w:p>
    <w:p w14:paraId="628FE802" w14:textId="77777777" w:rsidR="0074436D" w:rsidRDefault="0074436D" w:rsidP="0074436D">
      <w:pPr>
        <w:widowControl w:val="0"/>
        <w:autoSpaceDE w:val="0"/>
        <w:autoSpaceDN w:val="0"/>
        <w:adjustRightInd w:val="0"/>
        <w:rPr>
          <w:rFonts w:ascii="Arial" w:hAnsi="Arial" w:cs="Arial"/>
        </w:rPr>
      </w:pPr>
      <w:r>
        <w:rPr>
          <w:rFonts w:ascii="Arial" w:hAnsi="Arial" w:cs="Arial"/>
        </w:rPr>
        <w:t>Dieser Versucht eine Verbindung mit anderen Clients einzugehen, damit er in ein vorhandenes Netzwerk integriert wird.</w:t>
      </w:r>
    </w:p>
    <w:p w14:paraId="45C477B5" w14:textId="77777777" w:rsidR="0074436D" w:rsidRDefault="0074436D" w:rsidP="0074436D">
      <w:pPr>
        <w:widowControl w:val="0"/>
        <w:autoSpaceDE w:val="0"/>
        <w:autoSpaceDN w:val="0"/>
        <w:adjustRightInd w:val="0"/>
        <w:rPr>
          <w:rFonts w:ascii="Arial" w:hAnsi="Arial" w:cs="Arial"/>
        </w:rPr>
      </w:pPr>
    </w:p>
    <w:p w14:paraId="1D313293" w14:textId="77777777" w:rsidR="0074436D" w:rsidRDefault="0074436D" w:rsidP="0074436D">
      <w:pPr>
        <w:widowControl w:val="0"/>
        <w:autoSpaceDE w:val="0"/>
        <w:autoSpaceDN w:val="0"/>
        <w:adjustRightInd w:val="0"/>
        <w:rPr>
          <w:rFonts w:ascii="Arial" w:hAnsi="Arial" w:cs="Arial"/>
        </w:rPr>
      </w:pPr>
      <w:r>
        <w:rPr>
          <w:rFonts w:ascii="Arial" w:hAnsi="Arial" w:cs="Arial"/>
        </w:rPr>
        <w:t>Immer wenn von einer Komponente auf den lokalen Client die Methode getRight() aufgerufen wird, überprüft</w:t>
      </w:r>
      <w:bookmarkStart w:id="0" w:name="_GoBack"/>
      <w:bookmarkEnd w:id="0"/>
      <w:r>
        <w:rPr>
          <w:rFonts w:ascii="Arial" w:hAnsi="Arial" w:cs="Arial"/>
        </w:rPr>
        <w:t xml:space="preserve"> dieser, ob der rechte Partner noch aktiv ist und gibt diesen zurück. Sollte dieser nicht mehr aktiv sein, wird die Ausfallbehandlung abgearbeitet.</w:t>
      </w:r>
    </w:p>
    <w:p w14:paraId="036DE063" w14:textId="77777777" w:rsidR="0074436D" w:rsidRDefault="0074436D" w:rsidP="0074436D">
      <w:pPr>
        <w:widowControl w:val="0"/>
        <w:autoSpaceDE w:val="0"/>
        <w:autoSpaceDN w:val="0"/>
        <w:adjustRightInd w:val="0"/>
        <w:rPr>
          <w:rFonts w:ascii="Arial" w:hAnsi="Arial" w:cs="Arial"/>
        </w:rPr>
      </w:pPr>
      <w:r>
        <w:rPr>
          <w:rFonts w:ascii="Arial" w:hAnsi="Arial" w:cs="Arial"/>
        </w:rPr>
        <w:t>Neuer rechter Client wird der übernächster Rechte, anschließend dürfen alle alle angebundenen Clients (Links1, Links2, Rechts1, Rechts2) wieder ihre Nachbarn suchen. Nach dem dies abgeschlossen ist, wird das Backup wieder eingespielt.</w:t>
      </w:r>
    </w:p>
    <w:p w14:paraId="2945E52C" w14:textId="77777777" w:rsidR="0074436D" w:rsidRDefault="0074436D" w:rsidP="0074436D">
      <w:pPr>
        <w:widowControl w:val="0"/>
        <w:autoSpaceDE w:val="0"/>
        <w:autoSpaceDN w:val="0"/>
        <w:adjustRightInd w:val="0"/>
        <w:rPr>
          <w:rFonts w:ascii="Arial" w:hAnsi="Arial" w:cs="Arial"/>
        </w:rPr>
      </w:pPr>
    </w:p>
    <w:p w14:paraId="79758D17" w14:textId="77777777" w:rsidR="0074436D" w:rsidRDefault="0074436D" w:rsidP="0074436D">
      <w:pPr>
        <w:widowControl w:val="0"/>
        <w:autoSpaceDE w:val="0"/>
        <w:autoSpaceDN w:val="0"/>
        <w:adjustRightInd w:val="0"/>
        <w:rPr>
          <w:rFonts w:ascii="Arial" w:hAnsi="Arial" w:cs="Arial"/>
        </w:rPr>
      </w:pPr>
    </w:p>
    <w:p w14:paraId="2DB2AFD5" w14:textId="77777777" w:rsidR="0074436D" w:rsidRDefault="0074436D" w:rsidP="0074436D">
      <w:pPr>
        <w:widowControl w:val="0"/>
        <w:autoSpaceDE w:val="0"/>
        <w:autoSpaceDN w:val="0"/>
        <w:adjustRightInd w:val="0"/>
        <w:rPr>
          <w:rFonts w:ascii="Arial" w:hAnsi="Arial" w:cs="Arial"/>
        </w:rPr>
      </w:pPr>
      <w:r>
        <w:rPr>
          <w:rFonts w:ascii="Arial" w:hAnsi="Arial" w:cs="Arial"/>
          <w:u w:val="single"/>
        </w:rPr>
        <w:t>Master</w:t>
      </w:r>
    </w:p>
    <w:p w14:paraId="3B103740" w14:textId="77777777" w:rsidR="0074436D" w:rsidRDefault="0074436D" w:rsidP="0074436D">
      <w:pPr>
        <w:widowControl w:val="0"/>
        <w:autoSpaceDE w:val="0"/>
        <w:autoSpaceDN w:val="0"/>
        <w:adjustRightInd w:val="0"/>
        <w:rPr>
          <w:rFonts w:ascii="Arial" w:hAnsi="Arial" w:cs="Arial"/>
        </w:rPr>
      </w:pPr>
      <w:r>
        <w:rPr>
          <w:rFonts w:ascii="Arial" w:hAnsi="Arial" w:cs="Arial"/>
        </w:rPr>
        <w:t>Der Master ist für das Erzeugen der Philosophen, sowie zusätzliche Sitzplätze zuständig. Außerdem Sorgt er mit einem extra Thread dafür, dass sein Rechter-PartnerClient gebackupt wird um einen möglichen Ausfall auszugleichen. Er ist auch dafür zuständig, falls dieser Client ausfällt die Philosophen in ihrem letzten Zustand zu sichern.</w:t>
      </w:r>
    </w:p>
    <w:p w14:paraId="782466EA" w14:textId="77777777" w:rsidR="0074436D" w:rsidRDefault="0074436D" w:rsidP="0074436D">
      <w:pPr>
        <w:widowControl w:val="0"/>
        <w:autoSpaceDE w:val="0"/>
        <w:autoSpaceDN w:val="0"/>
        <w:adjustRightInd w:val="0"/>
        <w:rPr>
          <w:rFonts w:ascii="Arial" w:hAnsi="Arial" w:cs="Arial"/>
        </w:rPr>
      </w:pPr>
    </w:p>
    <w:p w14:paraId="278D28F4" w14:textId="77777777" w:rsidR="0074436D" w:rsidRDefault="0074436D" w:rsidP="0074436D">
      <w:pPr>
        <w:widowControl w:val="0"/>
        <w:autoSpaceDE w:val="0"/>
        <w:autoSpaceDN w:val="0"/>
        <w:adjustRightInd w:val="0"/>
        <w:rPr>
          <w:rFonts w:ascii="Arial" w:hAnsi="Arial" w:cs="Arial"/>
        </w:rPr>
      </w:pPr>
      <w:r>
        <w:rPr>
          <w:rFonts w:ascii="Arial" w:hAnsi="Arial" w:cs="Arial"/>
          <w:u w:val="single"/>
        </w:rPr>
        <w:t>Erklärung Backup BackupRightThread</w:t>
      </w:r>
    </w:p>
    <w:p w14:paraId="6D68DB8D" w14:textId="77777777" w:rsidR="0074436D" w:rsidRDefault="0074436D" w:rsidP="0074436D">
      <w:pPr>
        <w:widowControl w:val="0"/>
        <w:autoSpaceDE w:val="0"/>
        <w:autoSpaceDN w:val="0"/>
        <w:adjustRightInd w:val="0"/>
        <w:rPr>
          <w:rFonts w:ascii="Arial" w:hAnsi="Arial" w:cs="Arial"/>
        </w:rPr>
      </w:pPr>
      <w:r>
        <w:rPr>
          <w:rFonts w:ascii="Arial" w:hAnsi="Arial" w:cs="Arial"/>
        </w:rPr>
        <w:t>Für den Fall das ein Client ausfällt legt ein Client immer ein Backup von seinem Rechten Partner an um die Philosophen und die Tische im Fall eines Ausfalls wieder herstellen zu können. Das Backup beinhaltet die Anzahl der Essvorgänge der Philosophen.</w:t>
      </w:r>
    </w:p>
    <w:p w14:paraId="6ABB91ED" w14:textId="77777777" w:rsidR="0074436D" w:rsidRDefault="0074436D" w:rsidP="0074436D">
      <w:pPr>
        <w:widowControl w:val="0"/>
        <w:autoSpaceDE w:val="0"/>
        <w:autoSpaceDN w:val="0"/>
        <w:adjustRightInd w:val="0"/>
        <w:rPr>
          <w:rFonts w:ascii="Arial" w:hAnsi="Arial" w:cs="Arial"/>
        </w:rPr>
      </w:pPr>
    </w:p>
    <w:p w14:paraId="38DA2BE8" w14:textId="77777777" w:rsidR="0074436D" w:rsidRDefault="0074436D" w:rsidP="0074436D">
      <w:pPr>
        <w:widowControl w:val="0"/>
        <w:autoSpaceDE w:val="0"/>
        <w:autoSpaceDN w:val="0"/>
        <w:adjustRightInd w:val="0"/>
        <w:rPr>
          <w:rFonts w:ascii="Arial" w:hAnsi="Arial" w:cs="Arial"/>
        </w:rPr>
      </w:pPr>
      <w:r>
        <w:rPr>
          <w:rFonts w:ascii="Arial" w:hAnsi="Arial" w:cs="Arial"/>
        </w:rPr>
        <w:t>Falls ein Client ausgefallen ist wird dies von seinem linken Nachbarn bemerkt, sobald eine Komponente auf den rechten Client zugreifen möchte. Ist dies der Fall schließt der Client den Ring wieder indem er eine direkte Verbindung mit seinem Übernächsten Nachbarn eingeht und stellt mit Hilfe des Backups, dass er in regelmäßigen Abständen anlegt, die verlorenen Philosophen wieder her.</w:t>
      </w:r>
    </w:p>
    <w:p w14:paraId="24D331F5" w14:textId="77777777" w:rsidR="0074436D" w:rsidRDefault="0074436D" w:rsidP="0074436D">
      <w:pPr>
        <w:widowControl w:val="0"/>
        <w:autoSpaceDE w:val="0"/>
        <w:autoSpaceDN w:val="0"/>
        <w:adjustRightInd w:val="0"/>
        <w:rPr>
          <w:rFonts w:ascii="Arial" w:hAnsi="Arial" w:cs="Arial"/>
        </w:rPr>
      </w:pPr>
    </w:p>
    <w:p w14:paraId="55305334" w14:textId="77777777" w:rsidR="0074436D" w:rsidRDefault="0074436D" w:rsidP="0074436D">
      <w:pPr>
        <w:widowControl w:val="0"/>
        <w:autoSpaceDE w:val="0"/>
        <w:autoSpaceDN w:val="0"/>
        <w:adjustRightInd w:val="0"/>
        <w:rPr>
          <w:rFonts w:ascii="Arial" w:hAnsi="Arial" w:cs="Arial"/>
        </w:rPr>
      </w:pPr>
    </w:p>
    <w:p w14:paraId="39F4CB81" w14:textId="77777777" w:rsidR="0074436D" w:rsidRDefault="0074436D" w:rsidP="0074436D">
      <w:pPr>
        <w:widowControl w:val="0"/>
        <w:autoSpaceDE w:val="0"/>
        <w:autoSpaceDN w:val="0"/>
        <w:adjustRightInd w:val="0"/>
        <w:rPr>
          <w:rFonts w:ascii="Arial" w:hAnsi="Arial" w:cs="Arial"/>
        </w:rPr>
      </w:pPr>
      <w:r>
        <w:rPr>
          <w:rFonts w:ascii="Arial" w:hAnsi="Arial" w:cs="Arial"/>
          <w:u w:val="single"/>
        </w:rPr>
        <w:t>Ausfallproblem</w:t>
      </w:r>
      <w:r>
        <w:rPr>
          <w:rFonts w:ascii="Arial" w:hAnsi="Arial" w:cs="Arial"/>
        </w:rPr>
        <w:t xml:space="preserve"> erläutern und Lösung:</w:t>
      </w:r>
    </w:p>
    <w:p w14:paraId="7F2FF6FD" w14:textId="77777777" w:rsidR="0074436D" w:rsidRDefault="0074436D" w:rsidP="0074436D">
      <w:pPr>
        <w:widowControl w:val="0"/>
        <w:autoSpaceDE w:val="0"/>
        <w:autoSpaceDN w:val="0"/>
        <w:adjustRightInd w:val="0"/>
        <w:rPr>
          <w:rFonts w:ascii="Arial" w:hAnsi="Arial" w:cs="Arial"/>
        </w:rPr>
      </w:pPr>
    </w:p>
    <w:p w14:paraId="6E235406" w14:textId="77777777" w:rsidR="0074436D" w:rsidRDefault="0074436D" w:rsidP="0074436D">
      <w:pPr>
        <w:widowControl w:val="0"/>
        <w:autoSpaceDE w:val="0"/>
        <w:autoSpaceDN w:val="0"/>
        <w:adjustRightInd w:val="0"/>
        <w:rPr>
          <w:rFonts w:ascii="Arial" w:hAnsi="Arial" w:cs="Arial"/>
        </w:rPr>
      </w:pPr>
      <w:r>
        <w:rPr>
          <w:rFonts w:ascii="Arial" w:hAnsi="Arial" w:cs="Arial"/>
        </w:rPr>
        <w:t>Hierbei trat ein Problem auf, welches mit beachtet werden musste.</w:t>
      </w:r>
    </w:p>
    <w:p w14:paraId="5C5B5DCB" w14:textId="77777777" w:rsidR="0074436D" w:rsidRDefault="0074436D" w:rsidP="0074436D">
      <w:pPr>
        <w:widowControl w:val="0"/>
        <w:autoSpaceDE w:val="0"/>
        <w:autoSpaceDN w:val="0"/>
        <w:adjustRightInd w:val="0"/>
        <w:rPr>
          <w:rFonts w:ascii="Arial" w:hAnsi="Arial" w:cs="Arial"/>
        </w:rPr>
      </w:pPr>
      <w:r>
        <w:rPr>
          <w:rFonts w:ascii="Arial" w:hAnsi="Arial" w:cs="Arial"/>
        </w:rPr>
        <w:t>Wird von C1 per Remote auf die Gabel von C2 zugegriffen und C1 fällt aus, würde die Gabel nie wieder freigegeben werden. Hierfür speichern wir uns beim nehmen der Gabel, ob diese lokal oder remote genommen wurde. Wurde sie remote genommen und wir erfahren, das unser linker Nachbar ausgefallen ist, so erstellen wir einfach eine neue Gabel auf dem Platz.</w:t>
      </w:r>
    </w:p>
    <w:p w14:paraId="382A1913" w14:textId="77777777" w:rsidR="0074436D" w:rsidRDefault="0074436D" w:rsidP="0074436D">
      <w:pPr>
        <w:widowControl w:val="0"/>
        <w:autoSpaceDE w:val="0"/>
        <w:autoSpaceDN w:val="0"/>
        <w:adjustRightInd w:val="0"/>
        <w:rPr>
          <w:rFonts w:ascii="Arial" w:hAnsi="Arial" w:cs="Arial"/>
        </w:rPr>
      </w:pPr>
    </w:p>
    <w:p w14:paraId="0C51CE6D" w14:textId="4ECFCD8A" w:rsidR="00735B06" w:rsidRDefault="00735B06" w:rsidP="0074436D">
      <w:pPr>
        <w:widowControl w:val="0"/>
        <w:autoSpaceDE w:val="0"/>
        <w:autoSpaceDN w:val="0"/>
        <w:adjustRightInd w:val="0"/>
        <w:rPr>
          <w:rFonts w:ascii="Arial" w:hAnsi="Arial" w:cs="Arial"/>
        </w:rPr>
      </w:pPr>
      <w:r w:rsidRPr="00735B06">
        <w:rPr>
          <w:rFonts w:ascii="Arial" w:hAnsi="Arial" w:cs="Arial"/>
        </w:rPr>
        <w:drawing>
          <wp:inline distT="0" distB="0" distL="0" distR="0" wp14:anchorId="44A63B69" wp14:editId="1A37193C">
            <wp:extent cx="3837403" cy="3282558"/>
            <wp:effectExtent l="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44300" cy="3288457"/>
                    </a:xfrm>
                    <a:prstGeom prst="rect">
                      <a:avLst/>
                    </a:prstGeom>
                  </pic:spPr>
                </pic:pic>
              </a:graphicData>
            </a:graphic>
          </wp:inline>
        </w:drawing>
      </w:r>
    </w:p>
    <w:p w14:paraId="150D108F" w14:textId="77777777" w:rsidR="00042E5D" w:rsidRDefault="00042E5D" w:rsidP="0074436D">
      <w:pPr>
        <w:widowControl w:val="0"/>
        <w:autoSpaceDE w:val="0"/>
        <w:autoSpaceDN w:val="0"/>
        <w:adjustRightInd w:val="0"/>
        <w:rPr>
          <w:rFonts w:ascii="Arial" w:hAnsi="Arial" w:cs="Arial"/>
        </w:rPr>
      </w:pPr>
    </w:p>
    <w:p w14:paraId="3968E897" w14:textId="77777777" w:rsidR="00735B06" w:rsidRDefault="00735B06" w:rsidP="0074436D">
      <w:pPr>
        <w:widowControl w:val="0"/>
        <w:autoSpaceDE w:val="0"/>
        <w:autoSpaceDN w:val="0"/>
        <w:adjustRightInd w:val="0"/>
        <w:rPr>
          <w:rFonts w:ascii="Arial" w:hAnsi="Arial" w:cs="Arial"/>
        </w:rPr>
      </w:pPr>
    </w:p>
    <w:p w14:paraId="1A0AA758" w14:textId="77777777" w:rsidR="0074436D" w:rsidRDefault="0074436D" w:rsidP="0074436D">
      <w:pPr>
        <w:widowControl w:val="0"/>
        <w:autoSpaceDE w:val="0"/>
        <w:autoSpaceDN w:val="0"/>
        <w:adjustRightInd w:val="0"/>
        <w:rPr>
          <w:rFonts w:ascii="Arial" w:hAnsi="Arial" w:cs="Arial"/>
        </w:rPr>
      </w:pPr>
      <w:r>
        <w:rPr>
          <w:rFonts w:ascii="Arial" w:hAnsi="Arial" w:cs="Arial"/>
          <w:u w:val="single"/>
        </w:rPr>
        <w:t>Verteilung der Philosophen im System - SpreadPhilosopherThread</w:t>
      </w:r>
    </w:p>
    <w:p w14:paraId="25C290EB" w14:textId="77777777" w:rsidR="0074436D" w:rsidRDefault="0074436D" w:rsidP="0074436D">
      <w:pPr>
        <w:widowControl w:val="0"/>
        <w:autoSpaceDE w:val="0"/>
        <w:autoSpaceDN w:val="0"/>
        <w:adjustRightInd w:val="0"/>
        <w:rPr>
          <w:rFonts w:ascii="Arial" w:hAnsi="Arial" w:cs="Arial"/>
        </w:rPr>
      </w:pPr>
    </w:p>
    <w:p w14:paraId="343E58D2" w14:textId="77777777" w:rsidR="0074436D" w:rsidRDefault="0074436D" w:rsidP="0074436D">
      <w:pPr>
        <w:widowControl w:val="0"/>
        <w:autoSpaceDE w:val="0"/>
        <w:autoSpaceDN w:val="0"/>
        <w:adjustRightInd w:val="0"/>
        <w:rPr>
          <w:rFonts w:ascii="Arial" w:hAnsi="Arial" w:cs="Arial"/>
        </w:rPr>
      </w:pPr>
      <w:r>
        <w:rPr>
          <w:rFonts w:ascii="Arial" w:hAnsi="Arial" w:cs="Arial"/>
        </w:rPr>
        <w:t>Jeder Client prüft die seine aktuelle Anzahl an Philosophen mit der seines rechten Partners. Außerdem vergleicht er seine Anzahl an CPUs mit der des rechten Partners. Anhand dieser Kennzahlen kann er ausrechen, wie viel Philosophen bei ihm und wie viel bei seinem Partner laufen sollten.</w:t>
      </w:r>
    </w:p>
    <w:p w14:paraId="56E234C6" w14:textId="77777777" w:rsidR="0074436D" w:rsidRDefault="0074436D" w:rsidP="0074436D">
      <w:pPr>
        <w:widowControl w:val="0"/>
        <w:autoSpaceDE w:val="0"/>
        <w:autoSpaceDN w:val="0"/>
        <w:adjustRightInd w:val="0"/>
        <w:rPr>
          <w:rFonts w:ascii="Arial" w:hAnsi="Arial" w:cs="Arial"/>
        </w:rPr>
      </w:pPr>
      <w:r>
        <w:rPr>
          <w:rFonts w:ascii="Arial" w:hAnsi="Arial" w:cs="Arial"/>
        </w:rPr>
        <w:t>Laufen auf dem Client selbst zu viele Philosophen, exportiert er die bestimmte Anzahl und Import diese bei seinem rechten Partner.</w:t>
      </w:r>
    </w:p>
    <w:p w14:paraId="3F0F6A85" w14:textId="77777777" w:rsidR="0074436D" w:rsidRDefault="0074436D" w:rsidP="0074436D">
      <w:pPr>
        <w:widowControl w:val="0"/>
        <w:autoSpaceDE w:val="0"/>
        <w:autoSpaceDN w:val="0"/>
        <w:adjustRightInd w:val="0"/>
        <w:rPr>
          <w:rFonts w:ascii="Arial" w:hAnsi="Arial" w:cs="Arial"/>
        </w:rPr>
      </w:pPr>
      <w:r>
        <w:rPr>
          <w:rFonts w:ascii="Arial" w:hAnsi="Arial" w:cs="Arial"/>
        </w:rPr>
        <w:t>Laufen auf dem Client selbst zu wenige Philosophen, so senden er dem rechten Partner einen export-Befehl, welcher die übergebenen Anzahl an Philosophen stop und sie dem linken Partner schickt. Dieser kann diese bei sich anschließend importieren.</w:t>
      </w:r>
    </w:p>
    <w:p w14:paraId="4D763AF2" w14:textId="77777777" w:rsidR="0074436D" w:rsidRDefault="0074436D" w:rsidP="0074436D">
      <w:pPr>
        <w:widowControl w:val="0"/>
        <w:autoSpaceDE w:val="0"/>
        <w:autoSpaceDN w:val="0"/>
        <w:adjustRightInd w:val="0"/>
        <w:rPr>
          <w:rFonts w:ascii="Arial" w:hAnsi="Arial" w:cs="Arial"/>
        </w:rPr>
      </w:pPr>
    </w:p>
    <w:p w14:paraId="3141073B" w14:textId="77777777" w:rsidR="00042E5D" w:rsidRDefault="00042E5D" w:rsidP="0074436D">
      <w:pPr>
        <w:widowControl w:val="0"/>
        <w:autoSpaceDE w:val="0"/>
        <w:autoSpaceDN w:val="0"/>
        <w:adjustRightInd w:val="0"/>
        <w:rPr>
          <w:rFonts w:ascii="Arial" w:hAnsi="Arial" w:cs="Arial"/>
        </w:rPr>
      </w:pPr>
    </w:p>
    <w:p w14:paraId="4BC02C75" w14:textId="77777777" w:rsidR="0074436D" w:rsidRDefault="0074436D" w:rsidP="0074436D">
      <w:pPr>
        <w:widowControl w:val="0"/>
        <w:autoSpaceDE w:val="0"/>
        <w:autoSpaceDN w:val="0"/>
        <w:adjustRightInd w:val="0"/>
        <w:rPr>
          <w:rFonts w:ascii="Arial" w:hAnsi="Arial" w:cs="Arial"/>
          <w:u w:color="000000"/>
        </w:rPr>
      </w:pPr>
      <w:r>
        <w:rPr>
          <w:rFonts w:ascii="Arial" w:hAnsi="Arial" w:cs="Arial"/>
          <w:u w:val="single" w:color="000000"/>
        </w:rPr>
        <w:t>Verhindern, dass Philosophen ausarten - CheckPhilosophersThread</w:t>
      </w:r>
    </w:p>
    <w:p w14:paraId="2676567A" w14:textId="77777777" w:rsidR="0074436D" w:rsidRDefault="0074436D" w:rsidP="0074436D">
      <w:pPr>
        <w:widowControl w:val="0"/>
        <w:autoSpaceDE w:val="0"/>
        <w:autoSpaceDN w:val="0"/>
        <w:adjustRightInd w:val="0"/>
        <w:rPr>
          <w:rFonts w:ascii="Arial" w:hAnsi="Arial" w:cs="Arial"/>
          <w:u w:color="000000"/>
        </w:rPr>
      </w:pPr>
    </w:p>
    <w:p w14:paraId="24E05539" w14:textId="77777777" w:rsidR="0074436D" w:rsidRDefault="0074436D" w:rsidP="0074436D">
      <w:pPr>
        <w:widowControl w:val="0"/>
        <w:autoSpaceDE w:val="0"/>
        <w:autoSpaceDN w:val="0"/>
        <w:adjustRightInd w:val="0"/>
        <w:rPr>
          <w:rFonts w:ascii="Arial" w:hAnsi="Arial" w:cs="Arial"/>
          <w:u w:color="000000"/>
        </w:rPr>
      </w:pPr>
      <w:r>
        <w:rPr>
          <w:rFonts w:ascii="Arial" w:hAnsi="Arial" w:cs="Arial"/>
          <w:u w:color="000000"/>
        </w:rPr>
        <w:t xml:space="preserve">Der Thread frägt in einem festgelegten Intervall den globalen Durchschnitt an Essvorgänge pro Philosoph ab und durchläuft anschließend alle lokalen Philosophen. Sobald ein Philosoph mehr gegessen hat als der globale Durchschnitt + DELTA (festgelegter Wert) wird er aufgefordert zu warten. </w:t>
      </w:r>
    </w:p>
    <w:p w14:paraId="4D322973" w14:textId="77777777" w:rsidR="0074436D" w:rsidRDefault="0074436D" w:rsidP="0074436D">
      <w:pPr>
        <w:widowControl w:val="0"/>
        <w:autoSpaceDE w:val="0"/>
        <w:autoSpaceDN w:val="0"/>
        <w:adjustRightInd w:val="0"/>
        <w:rPr>
          <w:rFonts w:ascii="Arial" w:hAnsi="Arial" w:cs="Arial"/>
          <w:u w:color="000000"/>
        </w:rPr>
      </w:pPr>
      <w:r>
        <w:rPr>
          <w:rFonts w:ascii="Arial" w:hAnsi="Arial" w:cs="Arial"/>
          <w:u w:color="000000"/>
        </w:rPr>
        <w:t>Alle Philosophen die warten müssen, werden erst fortgesetzt, wenn ihr Durchschnitt kleiner gleich dem globalen Durchschnitt entsprechen.</w:t>
      </w:r>
    </w:p>
    <w:p w14:paraId="186CEE08" w14:textId="77777777" w:rsidR="0074436D" w:rsidRDefault="0074436D" w:rsidP="0074436D">
      <w:pPr>
        <w:widowControl w:val="0"/>
        <w:autoSpaceDE w:val="0"/>
        <w:autoSpaceDN w:val="0"/>
        <w:adjustRightInd w:val="0"/>
        <w:rPr>
          <w:rFonts w:ascii="Arial" w:hAnsi="Arial" w:cs="Arial"/>
        </w:rPr>
      </w:pPr>
    </w:p>
    <w:p w14:paraId="66992E21" w14:textId="77777777" w:rsidR="0074436D" w:rsidRDefault="0074436D" w:rsidP="0074436D">
      <w:pPr>
        <w:widowControl w:val="0"/>
        <w:autoSpaceDE w:val="0"/>
        <w:autoSpaceDN w:val="0"/>
        <w:adjustRightInd w:val="0"/>
        <w:rPr>
          <w:rFonts w:ascii="Arial" w:hAnsi="Arial" w:cs="Arial"/>
        </w:rPr>
      </w:pPr>
    </w:p>
    <w:p w14:paraId="1D8BA067" w14:textId="77777777" w:rsidR="0074436D" w:rsidRPr="0074436D" w:rsidRDefault="0074436D" w:rsidP="0074436D">
      <w:pPr>
        <w:widowControl w:val="0"/>
        <w:autoSpaceDE w:val="0"/>
        <w:autoSpaceDN w:val="0"/>
        <w:adjustRightInd w:val="0"/>
        <w:rPr>
          <w:rFonts w:ascii="Arial" w:hAnsi="Arial" w:cs="Arial"/>
        </w:rPr>
      </w:pPr>
      <w:r>
        <w:rPr>
          <w:rFonts w:ascii="Arial" w:hAnsi="Arial" w:cs="Arial"/>
          <w:b/>
        </w:rPr>
        <w:t>Verbindung eines Clients in ein vorhandenes Netzwerk</w:t>
      </w:r>
    </w:p>
    <w:p w14:paraId="10953EED" w14:textId="77777777" w:rsidR="0074436D" w:rsidRDefault="0074436D" w:rsidP="0074436D">
      <w:pPr>
        <w:widowControl w:val="0"/>
        <w:autoSpaceDE w:val="0"/>
        <w:autoSpaceDN w:val="0"/>
        <w:adjustRightInd w:val="0"/>
        <w:rPr>
          <w:rFonts w:ascii="Arial" w:hAnsi="Arial" w:cs="Arial"/>
        </w:rPr>
      </w:pPr>
      <w:r>
        <w:rPr>
          <w:rFonts w:ascii="Arial" w:hAnsi="Arial" w:cs="Arial"/>
        </w:rPr>
        <w:t>Hat ein Client eine Antwort bekommen um sich in ein vorhandenes Netzwerk einzugliedern, so frägt er bei dem Client der geantwortet an, ob er sein neuer rechter Partner werden darf.</w:t>
      </w:r>
    </w:p>
    <w:p w14:paraId="489BC3B8" w14:textId="77777777" w:rsidR="0074436D" w:rsidRDefault="0074436D" w:rsidP="0074436D">
      <w:pPr>
        <w:widowControl w:val="0"/>
        <w:autoSpaceDE w:val="0"/>
        <w:autoSpaceDN w:val="0"/>
        <w:adjustRightInd w:val="0"/>
        <w:rPr>
          <w:rFonts w:ascii="Arial" w:hAnsi="Arial" w:cs="Arial"/>
        </w:rPr>
      </w:pPr>
    </w:p>
    <w:p w14:paraId="1AB03779" w14:textId="77777777" w:rsidR="0074436D" w:rsidRDefault="0074436D" w:rsidP="0074436D">
      <w:pPr>
        <w:widowControl w:val="0"/>
        <w:autoSpaceDE w:val="0"/>
        <w:autoSpaceDN w:val="0"/>
        <w:adjustRightInd w:val="0"/>
        <w:rPr>
          <w:rFonts w:ascii="Arial" w:hAnsi="Arial" w:cs="Arial"/>
        </w:rPr>
      </w:pPr>
      <w:r>
        <w:rPr>
          <w:rFonts w:ascii="Arial" w:hAnsi="Arial" w:cs="Arial"/>
        </w:rPr>
        <w:t>In der Abbildung ist zu sehen, wie das Netzwerk zuvor war, und wie es nach der Eingliederung auszusehen hat.</w:t>
      </w:r>
    </w:p>
    <w:p w14:paraId="754CD753" w14:textId="77777777" w:rsidR="0074436D" w:rsidRDefault="0074436D" w:rsidP="0074436D">
      <w:pPr>
        <w:widowControl w:val="0"/>
        <w:autoSpaceDE w:val="0"/>
        <w:autoSpaceDN w:val="0"/>
        <w:adjustRightInd w:val="0"/>
        <w:rPr>
          <w:rFonts w:ascii="Arial" w:hAnsi="Arial" w:cs="Arial"/>
        </w:rPr>
      </w:pPr>
      <w:r w:rsidRPr="0074436D">
        <w:rPr>
          <w:rFonts w:ascii="Arial" w:hAnsi="Arial" w:cs="Arial"/>
        </w:rPr>
        <w:drawing>
          <wp:inline distT="0" distB="0" distL="0" distR="0" wp14:anchorId="4C6C4D3D" wp14:editId="71DC0DD9">
            <wp:extent cx="3150235" cy="2362844"/>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151232" cy="2363592"/>
                    </a:xfrm>
                    <a:prstGeom prst="rect">
                      <a:avLst/>
                    </a:prstGeom>
                  </pic:spPr>
                </pic:pic>
              </a:graphicData>
            </a:graphic>
          </wp:inline>
        </w:drawing>
      </w:r>
    </w:p>
    <w:p w14:paraId="1FED781A" w14:textId="77777777" w:rsidR="0074436D" w:rsidRDefault="0074436D" w:rsidP="0074436D">
      <w:pPr>
        <w:widowControl w:val="0"/>
        <w:autoSpaceDE w:val="0"/>
        <w:autoSpaceDN w:val="0"/>
        <w:adjustRightInd w:val="0"/>
        <w:rPr>
          <w:rFonts w:ascii="Arial" w:hAnsi="Arial" w:cs="Arial"/>
        </w:rPr>
      </w:pPr>
    </w:p>
    <w:p w14:paraId="7425351D" w14:textId="77777777" w:rsidR="0074436D" w:rsidRDefault="0074436D" w:rsidP="0074436D">
      <w:pPr>
        <w:widowControl w:val="0"/>
        <w:autoSpaceDE w:val="0"/>
        <w:autoSpaceDN w:val="0"/>
        <w:adjustRightInd w:val="0"/>
        <w:rPr>
          <w:rFonts w:ascii="Arial" w:hAnsi="Arial" w:cs="Arial"/>
        </w:rPr>
      </w:pPr>
    </w:p>
    <w:p w14:paraId="2B91B9F6" w14:textId="77777777" w:rsidR="00A4077A" w:rsidRDefault="0074436D" w:rsidP="0074436D">
      <w:pPr>
        <w:widowControl w:val="0"/>
        <w:autoSpaceDE w:val="0"/>
        <w:autoSpaceDN w:val="0"/>
        <w:adjustRightInd w:val="0"/>
        <w:rPr>
          <w:rFonts w:ascii="Arial" w:hAnsi="Arial" w:cs="Arial"/>
        </w:rPr>
        <w:sectPr w:rsidR="00A4077A" w:rsidSect="002E735F">
          <w:footerReference w:type="even" r:id="rId10"/>
          <w:footerReference w:type="default" r:id="rId11"/>
          <w:pgSz w:w="12240" w:h="15840"/>
          <w:pgMar w:top="1417" w:right="1417" w:bottom="1134" w:left="1417" w:header="720" w:footer="720" w:gutter="0"/>
          <w:cols w:space="720"/>
          <w:noEndnote/>
        </w:sectPr>
      </w:pPr>
      <w:r w:rsidRPr="0074436D">
        <w:rPr>
          <w:rFonts w:ascii="Arial" w:hAnsi="Arial" w:cs="Arial"/>
        </w:rPr>
        <w:drawing>
          <wp:inline distT="0" distB="0" distL="0" distR="0" wp14:anchorId="220C453B" wp14:editId="4BC8A49A">
            <wp:extent cx="3221355" cy="8438515"/>
            <wp:effectExtent l="0" t="0" r="4445"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21355" cy="8438515"/>
                    </a:xfrm>
                    <a:prstGeom prst="rect">
                      <a:avLst/>
                    </a:prstGeom>
                  </pic:spPr>
                </pic:pic>
              </a:graphicData>
            </a:graphic>
          </wp:inline>
        </w:drawing>
      </w:r>
    </w:p>
    <w:p w14:paraId="19505E46" w14:textId="08EA9CE5" w:rsidR="0074436D" w:rsidRDefault="0074436D" w:rsidP="0074436D">
      <w:pPr>
        <w:widowControl w:val="0"/>
        <w:autoSpaceDE w:val="0"/>
        <w:autoSpaceDN w:val="0"/>
        <w:adjustRightInd w:val="0"/>
        <w:rPr>
          <w:rFonts w:ascii="Arial" w:hAnsi="Arial" w:cs="Arial"/>
        </w:rPr>
      </w:pPr>
    </w:p>
    <w:p w14:paraId="3B3D6DD6" w14:textId="5881E433" w:rsidR="0074436D" w:rsidRDefault="0074436D" w:rsidP="0074436D">
      <w:pPr>
        <w:widowControl w:val="0"/>
        <w:autoSpaceDE w:val="0"/>
        <w:autoSpaceDN w:val="0"/>
        <w:adjustRightInd w:val="0"/>
        <w:rPr>
          <w:rFonts w:ascii="Arial" w:hAnsi="Arial" w:cs="Arial"/>
        </w:rPr>
      </w:pPr>
      <w:r>
        <w:rPr>
          <w:rFonts w:ascii="Arial" w:hAnsi="Arial" w:cs="Arial"/>
        </w:rPr>
        <w:t xml:space="preserve">Sequenz-Diagramm </w:t>
      </w:r>
      <w:r w:rsidR="00D0402D">
        <w:rPr>
          <w:rFonts w:ascii="Arial" w:hAnsi="Arial" w:cs="Arial"/>
        </w:rPr>
        <w:t>Philosoph Essvorgang</w:t>
      </w:r>
    </w:p>
    <w:p w14:paraId="0BFA3F87" w14:textId="57D7D60B" w:rsidR="009E5FAA" w:rsidRPr="00A4077A" w:rsidRDefault="00A4077A" w:rsidP="00A4077A">
      <w:pPr>
        <w:widowControl w:val="0"/>
        <w:autoSpaceDE w:val="0"/>
        <w:autoSpaceDN w:val="0"/>
        <w:adjustRightInd w:val="0"/>
        <w:rPr>
          <w:rFonts w:ascii="Arial" w:hAnsi="Arial" w:cs="Arial"/>
        </w:rPr>
      </w:pPr>
      <w:r w:rsidRPr="00A4077A">
        <w:rPr>
          <w:rFonts w:ascii="Arial" w:hAnsi="Arial" w:cs="Arial"/>
        </w:rPr>
        <w:drawing>
          <wp:inline distT="0" distB="0" distL="0" distR="0" wp14:anchorId="73E0EB1B" wp14:editId="65786C19">
            <wp:extent cx="7906483" cy="5584806"/>
            <wp:effectExtent l="0" t="0" r="0" b="3810"/>
            <wp:docPr id="6" name="Bild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921133" cy="5595154"/>
                    </a:xfrm>
                    <a:prstGeom prst="rect">
                      <a:avLst/>
                    </a:prstGeom>
                  </pic:spPr>
                </pic:pic>
              </a:graphicData>
            </a:graphic>
          </wp:inline>
        </w:drawing>
      </w:r>
    </w:p>
    <w:sectPr w:rsidR="009E5FAA" w:rsidRPr="00A4077A" w:rsidSect="00A4077A">
      <w:pgSz w:w="15840" w:h="12240" w:orient="landscape"/>
      <w:pgMar w:top="1417" w:right="1417" w:bottom="1417" w:left="1134" w:header="720" w:footer="720" w:gutter="0"/>
      <w:cols w:space="720"/>
      <w:noEndnote/>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F7F332A" w14:textId="77777777" w:rsidR="002D597C" w:rsidRDefault="002D597C" w:rsidP="00A4077A">
      <w:r>
        <w:separator/>
      </w:r>
    </w:p>
  </w:endnote>
  <w:endnote w:type="continuationSeparator" w:id="0">
    <w:p w14:paraId="19C3E45A" w14:textId="77777777" w:rsidR="002D597C" w:rsidRDefault="002D597C" w:rsidP="00A407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C527BB" w14:textId="77777777" w:rsidR="00A4077A" w:rsidRDefault="00A4077A" w:rsidP="00B50DBD">
    <w:pPr>
      <w:pStyle w:val="Fuzeile"/>
      <w:framePr w:wrap="none"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end"/>
    </w:r>
  </w:p>
  <w:p w14:paraId="333CECFC" w14:textId="77777777" w:rsidR="00A4077A" w:rsidRDefault="00A4077A">
    <w:pPr>
      <w:pStyle w:val="Fuzeil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9214BD" w14:textId="77777777" w:rsidR="00A4077A" w:rsidRDefault="00A4077A" w:rsidP="00B50DBD">
    <w:pPr>
      <w:pStyle w:val="Fuzeile"/>
      <w:framePr w:wrap="none" w:vAnchor="text" w:hAnchor="margin" w:xAlign="center" w:y="1"/>
      <w:rPr>
        <w:rStyle w:val="Seitenzahl"/>
      </w:rPr>
    </w:pPr>
    <w:r>
      <w:rPr>
        <w:rStyle w:val="Seitenzahl"/>
      </w:rPr>
      <w:fldChar w:fldCharType="begin"/>
    </w:r>
    <w:r>
      <w:rPr>
        <w:rStyle w:val="Seitenzahl"/>
      </w:rPr>
      <w:instrText xml:space="preserve">PAGE  </w:instrText>
    </w:r>
    <w:r>
      <w:rPr>
        <w:rStyle w:val="Seitenzahl"/>
      </w:rPr>
      <w:fldChar w:fldCharType="separate"/>
    </w:r>
    <w:r w:rsidR="002D597C">
      <w:rPr>
        <w:rStyle w:val="Seitenzahl"/>
        <w:noProof/>
      </w:rPr>
      <w:t>1</w:t>
    </w:r>
    <w:r>
      <w:rPr>
        <w:rStyle w:val="Seitenzahl"/>
      </w:rPr>
      <w:fldChar w:fldCharType="end"/>
    </w:r>
  </w:p>
  <w:p w14:paraId="49CF71C6" w14:textId="77777777" w:rsidR="00A4077A" w:rsidRDefault="00A4077A">
    <w:pPr>
      <w:pStyle w:val="Fuzeile"/>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63006C" w14:textId="77777777" w:rsidR="002D597C" w:rsidRDefault="002D597C" w:rsidP="00A4077A">
      <w:r>
        <w:separator/>
      </w:r>
    </w:p>
  </w:footnote>
  <w:footnote w:type="continuationSeparator" w:id="0">
    <w:p w14:paraId="22066296" w14:textId="77777777" w:rsidR="002D597C" w:rsidRDefault="002D597C" w:rsidP="00A4077A">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de-DE" w:vendorID="64" w:dllVersion="131078" w:nlCheck="1" w:checkStyle="0"/>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436D"/>
    <w:rsid w:val="00042E5D"/>
    <w:rsid w:val="000C344D"/>
    <w:rsid w:val="00180F60"/>
    <w:rsid w:val="002D597C"/>
    <w:rsid w:val="0048714C"/>
    <w:rsid w:val="005B12D4"/>
    <w:rsid w:val="00735B06"/>
    <w:rsid w:val="0074436D"/>
    <w:rsid w:val="0077068F"/>
    <w:rsid w:val="00866870"/>
    <w:rsid w:val="00A4077A"/>
    <w:rsid w:val="00A41C70"/>
    <w:rsid w:val="00D0402D"/>
    <w:rsid w:val="00D42E5A"/>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59B14C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Kopfzeile">
    <w:name w:val="header"/>
    <w:basedOn w:val="Standard"/>
    <w:link w:val="KopfzeileZchn"/>
    <w:uiPriority w:val="99"/>
    <w:unhideWhenUsed/>
    <w:rsid w:val="00A4077A"/>
    <w:pPr>
      <w:tabs>
        <w:tab w:val="center" w:pos="4536"/>
        <w:tab w:val="right" w:pos="9072"/>
      </w:tabs>
    </w:pPr>
  </w:style>
  <w:style w:type="character" w:customStyle="1" w:styleId="KopfzeileZchn">
    <w:name w:val="Kopfzeile Zchn"/>
    <w:basedOn w:val="Absatz-Standardschriftart"/>
    <w:link w:val="Kopfzeile"/>
    <w:uiPriority w:val="99"/>
    <w:rsid w:val="00A4077A"/>
  </w:style>
  <w:style w:type="paragraph" w:styleId="Fuzeile">
    <w:name w:val="footer"/>
    <w:basedOn w:val="Standard"/>
    <w:link w:val="FuzeileZchn"/>
    <w:uiPriority w:val="99"/>
    <w:unhideWhenUsed/>
    <w:rsid w:val="00A4077A"/>
    <w:pPr>
      <w:tabs>
        <w:tab w:val="center" w:pos="4536"/>
        <w:tab w:val="right" w:pos="9072"/>
      </w:tabs>
    </w:pPr>
  </w:style>
  <w:style w:type="character" w:customStyle="1" w:styleId="FuzeileZchn">
    <w:name w:val="Fußzeile Zchn"/>
    <w:basedOn w:val="Absatz-Standardschriftart"/>
    <w:link w:val="Fuzeile"/>
    <w:uiPriority w:val="99"/>
    <w:rsid w:val="00A4077A"/>
  </w:style>
  <w:style w:type="character" w:styleId="Seitenzahl">
    <w:name w:val="page number"/>
    <w:basedOn w:val="Absatz-Standardschriftart"/>
    <w:uiPriority w:val="99"/>
    <w:semiHidden/>
    <w:unhideWhenUsed/>
    <w:rsid w:val="00A407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footer" Target="footer2.xml"/><Relationship Id="rId12" Type="http://schemas.openxmlformats.org/officeDocument/2006/relationships/image" Target="media/image4.tiff"/><Relationship Id="rId13" Type="http://schemas.openxmlformats.org/officeDocument/2006/relationships/image" Target="media/image5.tiff"/><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footer" Target="footer1.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D1A7BA-3CE4-D743-9DE6-6E5320BE8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6</Pages>
  <Words>753</Words>
  <Characters>4747</Characters>
  <Application>Microsoft Macintosh Word</Application>
  <DocSecurity>0</DocSecurity>
  <Lines>39</Lines>
  <Paragraphs>10</Paragraphs>
  <ScaleCrop>false</ScaleCrop>
  <HeadingPairs>
    <vt:vector size="2" baseType="variant">
      <vt:variant>
        <vt:lpstr>Titel</vt:lpstr>
      </vt:variant>
      <vt:variant>
        <vt:i4>1</vt:i4>
      </vt:variant>
    </vt:vector>
  </HeadingPairs>
  <TitlesOfParts>
    <vt:vector size="1" baseType="lpstr">
      <vt:lpstr/>
    </vt:vector>
  </TitlesOfParts>
  <LinksUpToDate>false</LinksUpToDate>
  <CharactersWithSpaces>5490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Ein Microsoft Office-Anwender</dc:creator>
  <cp:keywords/>
  <dc:description/>
  <cp:lastModifiedBy>Ein Microsoft Office-Anwender</cp:lastModifiedBy>
  <cp:revision>7</cp:revision>
  <dcterms:created xsi:type="dcterms:W3CDTF">2015-06-11T10:59:00Z</dcterms:created>
  <dcterms:modified xsi:type="dcterms:W3CDTF">2015-06-11T12:03:00Z</dcterms:modified>
</cp:coreProperties>
</file>